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B9" w:rsidRDefault="00927CB9" w:rsidP="00927C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 И Ш Е Н    П Л А Н</w:t>
      </w:r>
    </w:p>
    <w:p w:rsidR="00927CB9" w:rsidRDefault="00927CB9" w:rsidP="00927C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РАБОТАТА НА НАРОДНО ЧИТАЛИЩЕ</w:t>
      </w:r>
    </w:p>
    <w:p w:rsidR="00927CB9" w:rsidRDefault="00927CB9" w:rsidP="00927C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„Н</w:t>
      </w:r>
      <w:proofErr w:type="spellStart"/>
      <w:r>
        <w:rPr>
          <w:b/>
          <w:sz w:val="32"/>
          <w:szCs w:val="32"/>
          <w:lang w:val="en-US"/>
        </w:rPr>
        <w:t>адежда</w:t>
      </w:r>
      <w:proofErr w:type="spellEnd"/>
      <w:r>
        <w:rPr>
          <w:b/>
          <w:sz w:val="32"/>
          <w:szCs w:val="32"/>
        </w:rPr>
        <w:t xml:space="preserve"> – 1941” С.Видно</w:t>
      </w:r>
    </w:p>
    <w:p w:rsidR="00927CB9" w:rsidRPr="00993D96" w:rsidRDefault="00927CB9" w:rsidP="00927C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2023 ГОДИНА</w:t>
      </w:r>
    </w:p>
    <w:p w:rsidR="00927CB9" w:rsidRPr="00993D96" w:rsidRDefault="00927CB9" w:rsidP="00927CB9">
      <w:pPr>
        <w:rPr>
          <w:sz w:val="32"/>
          <w:szCs w:val="32"/>
        </w:rPr>
      </w:pPr>
    </w:p>
    <w:p w:rsidR="00927CB9" w:rsidRDefault="00927CB9" w:rsidP="00927CB9">
      <w:pPr>
        <w:rPr>
          <w:sz w:val="32"/>
          <w:szCs w:val="32"/>
        </w:rPr>
      </w:pPr>
    </w:p>
    <w:p w:rsidR="00927CB9" w:rsidRDefault="00927CB9" w:rsidP="00927C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ОСНОВНИ ЗАДАЧИ</w:t>
      </w:r>
    </w:p>
    <w:p w:rsidR="00927CB9" w:rsidRDefault="00927CB9" w:rsidP="00927CB9">
      <w:pPr>
        <w:rPr>
          <w:sz w:val="32"/>
          <w:szCs w:val="32"/>
        </w:rPr>
      </w:pPr>
    </w:p>
    <w:p w:rsidR="00927CB9" w:rsidRDefault="00927CB9" w:rsidP="00927CB9">
      <w:pPr>
        <w:rPr>
          <w:sz w:val="32"/>
          <w:szCs w:val="32"/>
        </w:rPr>
      </w:pPr>
      <w:r>
        <w:rPr>
          <w:sz w:val="32"/>
          <w:szCs w:val="32"/>
        </w:rPr>
        <w:t xml:space="preserve">           1.Да се работи за повишаване качеството на читалищната дейност.</w:t>
      </w:r>
    </w:p>
    <w:p w:rsidR="00927CB9" w:rsidRDefault="00927CB9" w:rsidP="00927CB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2.Да се разнообразяват формите на културно масовата работа.</w:t>
      </w:r>
    </w:p>
    <w:p w:rsidR="00927CB9" w:rsidRDefault="00927CB9" w:rsidP="00927CB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3.Да се работи за повишаване културата на  библиотечното обслужване.</w:t>
      </w:r>
    </w:p>
    <w:p w:rsidR="00927CB9" w:rsidRDefault="00927CB9" w:rsidP="00927CB9">
      <w:pPr>
        <w:ind w:firstLine="708"/>
        <w:rPr>
          <w:sz w:val="32"/>
          <w:szCs w:val="32"/>
        </w:rPr>
      </w:pPr>
      <w:r>
        <w:rPr>
          <w:sz w:val="32"/>
          <w:szCs w:val="32"/>
        </w:rPr>
        <w:t>4.Да се повишава ролята на любителското художествено творчество</w:t>
      </w:r>
    </w:p>
    <w:p w:rsidR="00927CB9" w:rsidRDefault="00927CB9" w:rsidP="00927CB9">
      <w:pPr>
        <w:ind w:firstLine="708"/>
        <w:rPr>
          <w:sz w:val="32"/>
          <w:szCs w:val="32"/>
        </w:rPr>
      </w:pPr>
      <w:r>
        <w:rPr>
          <w:sz w:val="32"/>
          <w:szCs w:val="32"/>
        </w:rPr>
        <w:t>5.Читалищното настоятелство да бъде винаги в помощ на читалищния секретар</w:t>
      </w:r>
    </w:p>
    <w:p w:rsidR="00927CB9" w:rsidRDefault="00927CB9" w:rsidP="00927CB9">
      <w:pPr>
        <w:ind w:firstLine="708"/>
        <w:rPr>
          <w:sz w:val="32"/>
          <w:szCs w:val="32"/>
        </w:rPr>
      </w:pPr>
      <w:r>
        <w:rPr>
          <w:sz w:val="32"/>
          <w:szCs w:val="32"/>
        </w:rPr>
        <w:t>6.Материално техническа база.</w:t>
      </w:r>
    </w:p>
    <w:p w:rsidR="00927CB9" w:rsidRPr="000A1745" w:rsidRDefault="00927CB9" w:rsidP="00927CB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27CB9" w:rsidRDefault="00927CB9" w:rsidP="00927CB9">
      <w:pPr>
        <w:ind w:firstLine="708"/>
        <w:rPr>
          <w:sz w:val="32"/>
          <w:szCs w:val="32"/>
        </w:rPr>
      </w:pPr>
    </w:p>
    <w:p w:rsidR="00927CB9" w:rsidRDefault="00927CB9" w:rsidP="00927CB9">
      <w:pPr>
        <w:ind w:firstLine="708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.БИБЛИОТЕЧНО  ОБСЛУЖВАНЕ</w:t>
      </w:r>
      <w:proofErr w:type="gramEnd"/>
    </w:p>
    <w:p w:rsidR="00927CB9" w:rsidRDefault="00927CB9" w:rsidP="00927CB9">
      <w:pPr>
        <w:ind w:firstLine="708"/>
        <w:rPr>
          <w:sz w:val="32"/>
          <w:szCs w:val="32"/>
        </w:rPr>
      </w:pPr>
    </w:p>
    <w:p w:rsidR="00927CB9" w:rsidRPr="001C35C1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1.О</w:t>
      </w:r>
      <w:r w:rsidRPr="001C35C1">
        <w:rPr>
          <w:sz w:val="28"/>
          <w:szCs w:val="28"/>
        </w:rPr>
        <w:t>богатяване би</w:t>
      </w:r>
      <w:r>
        <w:rPr>
          <w:sz w:val="28"/>
          <w:szCs w:val="28"/>
        </w:rPr>
        <w:t>блиотечния фонд на библиотеката в читалището</w:t>
      </w:r>
    </w:p>
    <w:p w:rsidR="00927CB9" w:rsidRPr="001C35C1" w:rsidRDefault="00927CB9" w:rsidP="00927CB9">
      <w:pPr>
        <w:ind w:firstLine="708"/>
        <w:rPr>
          <w:sz w:val="28"/>
          <w:szCs w:val="28"/>
        </w:rPr>
      </w:pPr>
      <w:r w:rsidRPr="001C35C1">
        <w:rPr>
          <w:sz w:val="28"/>
          <w:szCs w:val="28"/>
        </w:rPr>
        <w:t xml:space="preserve"> 2.Привличане на </w:t>
      </w:r>
      <w:r>
        <w:rPr>
          <w:sz w:val="28"/>
          <w:szCs w:val="28"/>
        </w:rPr>
        <w:t xml:space="preserve">нови </w:t>
      </w:r>
      <w:r w:rsidRPr="001C35C1">
        <w:rPr>
          <w:sz w:val="28"/>
          <w:szCs w:val="28"/>
        </w:rPr>
        <w:t>читатели</w:t>
      </w:r>
    </w:p>
    <w:p w:rsidR="00927CB9" w:rsidRDefault="00927CB9" w:rsidP="00927CB9">
      <w:pPr>
        <w:ind w:firstLine="708"/>
        <w:rPr>
          <w:sz w:val="28"/>
          <w:szCs w:val="28"/>
        </w:rPr>
      </w:pPr>
      <w:r w:rsidRPr="001C35C1">
        <w:rPr>
          <w:sz w:val="28"/>
          <w:szCs w:val="28"/>
        </w:rPr>
        <w:t xml:space="preserve"> 3.Абонамент на читалището</w:t>
      </w:r>
    </w:p>
    <w:p w:rsidR="00927CB9" w:rsidRPr="001C35C1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4.Повишаване качеството на обслужване на читателите</w:t>
      </w:r>
    </w:p>
    <w:p w:rsidR="00927CB9" w:rsidRDefault="00927CB9" w:rsidP="00927CB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5.Постигане възможно най голям обхват на населението</w:t>
      </w:r>
    </w:p>
    <w:p w:rsidR="00927CB9" w:rsidRDefault="00927CB9" w:rsidP="00927CB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6.Да се прави редовно отчисления /прочистване на книжния фонд/</w:t>
      </w:r>
    </w:p>
    <w:p w:rsidR="00927CB9" w:rsidRDefault="00927CB9" w:rsidP="00927CB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6.Да продължи работата по изпълнението на плановите показатели в библиотеката</w:t>
      </w:r>
    </w:p>
    <w:p w:rsidR="00927CB9" w:rsidRDefault="00927CB9" w:rsidP="00927CB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а/ читатели                          - 30  читатели.</w:t>
      </w:r>
    </w:p>
    <w:p w:rsidR="00927CB9" w:rsidRDefault="00927CB9" w:rsidP="00927CB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б/раздадена литература     - 702 тома.</w:t>
      </w:r>
    </w:p>
    <w:p w:rsidR="00927CB9" w:rsidRDefault="00927CB9" w:rsidP="00927CB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27CB9" w:rsidRDefault="00927CB9" w:rsidP="00927CB9">
      <w:pPr>
        <w:ind w:firstLine="708"/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.МАТЕРИАЛНА БАЗА:</w:t>
      </w:r>
    </w:p>
    <w:p w:rsidR="00927CB9" w:rsidRDefault="00927CB9" w:rsidP="00927CB9">
      <w:pPr>
        <w:ind w:firstLine="708"/>
        <w:rPr>
          <w:sz w:val="28"/>
          <w:szCs w:val="28"/>
        </w:rPr>
      </w:pPr>
      <w:r w:rsidRPr="001C35C1">
        <w:rPr>
          <w:sz w:val="28"/>
          <w:szCs w:val="28"/>
        </w:rPr>
        <w:t xml:space="preserve"> 1.</w:t>
      </w:r>
      <w:r>
        <w:rPr>
          <w:sz w:val="28"/>
          <w:szCs w:val="28"/>
        </w:rPr>
        <w:t>Смяна на дограмата  в библиотеката и салона в читалището.</w:t>
      </w: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2.Да се почиства редовно около и във читалището.</w:t>
      </w: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3.Да се  направи укрепване на цялото читалище поради почвата има разместване на пластове и се пълни с вода 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C768C3">
        <w:rPr>
          <w:sz w:val="32"/>
          <w:szCs w:val="32"/>
        </w:rPr>
        <w:t>ХУДОЖЕСТВЕНО</w:t>
      </w:r>
      <w:r>
        <w:rPr>
          <w:sz w:val="28"/>
          <w:szCs w:val="28"/>
        </w:rPr>
        <w:t xml:space="preserve"> - </w:t>
      </w:r>
      <w:r>
        <w:rPr>
          <w:sz w:val="32"/>
          <w:szCs w:val="32"/>
        </w:rPr>
        <w:t>ТВОРЧЕСКА ДЕЙНОСТ:</w:t>
      </w:r>
    </w:p>
    <w:p w:rsidR="00927CB9" w:rsidRDefault="00927CB9" w:rsidP="00927CB9">
      <w:pPr>
        <w:ind w:firstLine="708"/>
        <w:rPr>
          <w:sz w:val="32"/>
          <w:szCs w:val="32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 w:rsidRPr="001C35C1">
        <w:rPr>
          <w:sz w:val="28"/>
          <w:szCs w:val="28"/>
        </w:rPr>
        <w:t xml:space="preserve">  1.Отбелязване</w:t>
      </w:r>
      <w:r>
        <w:rPr>
          <w:sz w:val="28"/>
          <w:szCs w:val="28"/>
        </w:rPr>
        <w:t xml:space="preserve"> на </w:t>
      </w:r>
      <w:r w:rsidRPr="001C35C1">
        <w:rPr>
          <w:sz w:val="28"/>
          <w:szCs w:val="28"/>
        </w:rPr>
        <w:t xml:space="preserve"> Бабин ден</w:t>
      </w:r>
      <w:r>
        <w:rPr>
          <w:sz w:val="28"/>
          <w:szCs w:val="28"/>
        </w:rPr>
        <w:t xml:space="preserve"> - отбелязване  със самодейците по стар българки обичай.</w:t>
      </w:r>
    </w:p>
    <w:p w:rsidR="00927CB9" w:rsidRPr="001C35C1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2.Празник на лозаря „ Трифон </w:t>
      </w:r>
      <w:proofErr w:type="spellStart"/>
      <w:r>
        <w:rPr>
          <w:sz w:val="28"/>
          <w:szCs w:val="28"/>
        </w:rPr>
        <w:t>зарезан</w:t>
      </w:r>
      <w:proofErr w:type="spellEnd"/>
      <w:r>
        <w:rPr>
          <w:sz w:val="28"/>
          <w:szCs w:val="28"/>
        </w:rPr>
        <w:t>” – поздрав към лозарите от селото и на чаша вино в читалището с групата за автентичен и обработен фолклор.</w:t>
      </w:r>
    </w:p>
    <w:p w:rsidR="00927CB9" w:rsidRPr="001C35C1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1C35C1">
        <w:rPr>
          <w:sz w:val="28"/>
          <w:szCs w:val="28"/>
        </w:rPr>
        <w:t>.</w:t>
      </w:r>
      <w:r>
        <w:rPr>
          <w:sz w:val="28"/>
          <w:szCs w:val="28"/>
        </w:rPr>
        <w:t>”Весела баба Марта”- закичване  жителите на с.Видно със мартеници и изложба на мартеници в читалището и конкурс за най-автентично направена ръчно мартеница.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4.Ден на самодееца.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5.Трети март – рецитал пред паметника , полагане на цветя и заря.</w:t>
      </w: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6.”Красива,нежна и добра”  - поздрав и цвете към жените от селото.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7.”Смехът е здраве”- ден на хумора и шегата.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8.Лазаровден и Цветница –лазаруване на групата за автентичен фолклор в селото.</w:t>
      </w: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9.”Пъстър Великден” – изложба на яйца и козунаци в читалището.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10.”Ден на Европа” –беседа.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11.Празнуване деня на библиотекаря 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12.  24 май-празник на селото.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rPr>
          <w:sz w:val="28"/>
          <w:szCs w:val="28"/>
        </w:rPr>
      </w:pPr>
      <w:r>
        <w:rPr>
          <w:sz w:val="28"/>
          <w:szCs w:val="28"/>
        </w:rPr>
        <w:t xml:space="preserve">           13.”Приказно вълшебство”   - по случай 1 юни  почерпка на децата в читалището.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14.Участие на групата за автентичен и обработен фолклор на фестивал в Неделино.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15.Участие на фестивал в гр.Бяла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16.Участие в други международни,общински и областни фестивали и мероприятия.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17. Концерт на талантите от с.Видно.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18.Ден на независимостта  - беседа в читалището.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19.”Будителите на България” –  в читалището.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20.Вечер на християнското семейство  – в читалището възпроизвеждане на обичай.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21.Час по здраве -  разговор с Д-р Мария Николова.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22.Коледа – Дядо коледа с подарък за най-малките деца 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23.Посещение на театрални постановки и концерти.</w:t>
      </w: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.секретар:</w:t>
      </w:r>
    </w:p>
    <w:p w:rsidR="00927CB9" w:rsidRDefault="00927CB9" w:rsidP="00927C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/Й.Кънчева/</w:t>
      </w:r>
    </w:p>
    <w:p w:rsidR="007406DA" w:rsidRDefault="007406DA"/>
    <w:sectPr w:rsidR="007406DA" w:rsidSect="0074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CB9"/>
    <w:rsid w:val="00327D93"/>
    <w:rsid w:val="00527419"/>
    <w:rsid w:val="00561F33"/>
    <w:rsid w:val="006D7467"/>
    <w:rsid w:val="007406DA"/>
    <w:rsid w:val="00927CB9"/>
    <w:rsid w:val="00D8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D8231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31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31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231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31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231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231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231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31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8231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D8231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D8231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D8231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лавие 5 Знак"/>
    <w:basedOn w:val="a0"/>
    <w:link w:val="5"/>
    <w:uiPriority w:val="9"/>
    <w:semiHidden/>
    <w:rsid w:val="00D8231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лавие 6 Знак"/>
    <w:basedOn w:val="a0"/>
    <w:link w:val="6"/>
    <w:uiPriority w:val="9"/>
    <w:semiHidden/>
    <w:rsid w:val="00D8231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лавие 7 Знак"/>
    <w:basedOn w:val="a0"/>
    <w:link w:val="7"/>
    <w:uiPriority w:val="9"/>
    <w:semiHidden/>
    <w:rsid w:val="00D8231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лавие 8 Знак"/>
    <w:basedOn w:val="a0"/>
    <w:link w:val="8"/>
    <w:uiPriority w:val="9"/>
    <w:semiHidden/>
    <w:rsid w:val="00D8231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лавие 9 Знак"/>
    <w:basedOn w:val="a0"/>
    <w:link w:val="9"/>
    <w:uiPriority w:val="9"/>
    <w:semiHidden/>
    <w:rsid w:val="00D8231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8231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D8231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лавие Знак"/>
    <w:basedOn w:val="a0"/>
    <w:link w:val="a4"/>
    <w:uiPriority w:val="10"/>
    <w:rsid w:val="00D8231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8231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лавие Знак"/>
    <w:basedOn w:val="a0"/>
    <w:link w:val="a6"/>
    <w:uiPriority w:val="11"/>
    <w:rsid w:val="00D8231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82314"/>
    <w:rPr>
      <w:b/>
      <w:bCs/>
      <w:spacing w:val="0"/>
    </w:rPr>
  </w:style>
  <w:style w:type="character" w:styleId="a9">
    <w:name w:val="Emphasis"/>
    <w:uiPriority w:val="20"/>
    <w:qFormat/>
    <w:rsid w:val="00D823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8231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8231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D8231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ad">
    <w:name w:val="Цитат Знак"/>
    <w:basedOn w:val="a0"/>
    <w:link w:val="ac"/>
    <w:uiPriority w:val="29"/>
    <w:rsid w:val="00D82314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D8231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f">
    <w:name w:val="Интензивно цитиране Знак"/>
    <w:basedOn w:val="a0"/>
    <w:link w:val="ae"/>
    <w:uiPriority w:val="30"/>
    <w:rsid w:val="00D8231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D82314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D82314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D823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D8231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D8231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823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2022-11-07T09:38:00Z</dcterms:created>
  <dcterms:modified xsi:type="dcterms:W3CDTF">2022-11-07T09:38:00Z</dcterms:modified>
</cp:coreProperties>
</file>